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246"/>
      </w:tblGrid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Форма 9</w:t>
            </w:r>
          </w:p>
        </w:tc>
      </w:tr>
      <w:tr w:rsidR="004133E7" w:rsidRPr="004133E7" w:rsidTr="004133E7">
        <w:tc>
          <w:tcPr>
            <w:tcW w:w="4252" w:type="dxa"/>
          </w:tcPr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В комиссию по проведению конкурса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 на финансовое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обеспечение затрат, возникающих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при реализации стартующих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к предпринимательскому проекту, представленному для участия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в конкурсе на предоставление субсидии на финансовое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обеспечение затрат при реализации стартующих</w:t>
            </w:r>
          </w:p>
          <w:p w:rsidR="004133E7" w:rsidRPr="004133E7" w:rsidRDefault="0041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предпринимательских проектов &lt;*&gt;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1. Наименование предпринимательского проекта: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2. Инициатор предпринимательского проекта: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3. Место реализации предпринимательского проекта: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4. Краткое описание предпринимательского проекта (цель реализации предпринимательского проекта, количество рабочих мест создано/планируется создать, план реализации предпринимательского проекта):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5. Наличие материальных ресурсов для реализации предпринимательского проекта на дату подачи заявки: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6. Основные сложности и препятствия в работе при реализации предпринимательского проекта (возможные риски по оценке инициатора предпринимательского проекта):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Аргументированный вывод о том, почему заявитель претендует на предоставление субсидии на финансовое обеспечение затрат, возникающих при реализации стартующих предпринимательских проектов: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  <w:tr w:rsidR="004133E7" w:rsidRPr="004133E7" w:rsidTr="004133E7">
        <w:tc>
          <w:tcPr>
            <w:tcW w:w="9498" w:type="dxa"/>
            <w:gridSpan w:val="2"/>
          </w:tcPr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4133E7" w:rsidRPr="004133E7" w:rsidRDefault="004133E7" w:rsidP="004133E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7">
              <w:rPr>
                <w:rFonts w:ascii="Times New Roman" w:hAnsi="Times New Roman" w:cs="Times New Roman"/>
                <w:sz w:val="24"/>
                <w:szCs w:val="24"/>
              </w:rPr>
              <w:t>&lt;*&gt; Объем эссе должен составлять не более 2 страниц печатного текста.</w:t>
            </w:r>
          </w:p>
        </w:tc>
      </w:tr>
    </w:tbl>
    <w:p w:rsidR="008E01B0" w:rsidRPr="004133E7" w:rsidRDefault="008E01B0">
      <w:pPr>
        <w:rPr>
          <w:rFonts w:ascii="Times New Roman" w:hAnsi="Times New Roman" w:cs="Times New Roman"/>
          <w:sz w:val="24"/>
          <w:szCs w:val="24"/>
        </w:rPr>
      </w:pPr>
    </w:p>
    <w:sectPr w:rsidR="008E01B0" w:rsidRPr="0041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13"/>
    <w:rsid w:val="004133E7"/>
    <w:rsid w:val="008E01B0"/>
    <w:rsid w:val="009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DAC1-A9FC-4A7D-84E1-7CC7E8E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Company>Администрация ЗАТО Северск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2024-09-10T08:53:00Z</dcterms:created>
  <dcterms:modified xsi:type="dcterms:W3CDTF">2024-09-10T08:56:00Z</dcterms:modified>
</cp:coreProperties>
</file>