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CE" w:rsidRDefault="005E5F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FCE" w:rsidRDefault="005E5FCE">
      <w:pPr>
        <w:pStyle w:val="ConsPlusNormal"/>
        <w:jc w:val="both"/>
        <w:outlineLvl w:val="0"/>
      </w:pPr>
    </w:p>
    <w:p w:rsidR="005E5FCE" w:rsidRDefault="005E5FC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E5FCE" w:rsidRDefault="005E5FCE">
      <w:pPr>
        <w:pStyle w:val="ConsPlusTitle"/>
        <w:jc w:val="both"/>
      </w:pPr>
    </w:p>
    <w:p w:rsidR="005E5FCE" w:rsidRDefault="005E5FCE">
      <w:pPr>
        <w:pStyle w:val="ConsPlusTitle"/>
        <w:jc w:val="center"/>
      </w:pPr>
      <w:r>
        <w:t>РАЗЪЯСНЕНИЯ</w:t>
      </w:r>
    </w:p>
    <w:p w:rsidR="005E5FCE" w:rsidRDefault="005E5FCE">
      <w:pPr>
        <w:pStyle w:val="ConsPlusTitle"/>
        <w:jc w:val="center"/>
      </w:pPr>
      <w:r>
        <w:t>от 16 января 2019 года</w:t>
      </w:r>
    </w:p>
    <w:p w:rsidR="005E5FCE" w:rsidRDefault="005E5FCE">
      <w:pPr>
        <w:pStyle w:val="ConsPlusTitle"/>
        <w:jc w:val="both"/>
      </w:pPr>
    </w:p>
    <w:p w:rsidR="005E5FCE" w:rsidRDefault="005E5FCE">
      <w:pPr>
        <w:pStyle w:val="ConsPlusTitle"/>
        <w:jc w:val="center"/>
      </w:pPr>
      <w:r>
        <w:t>ПО ВОПРОСУ</w:t>
      </w:r>
    </w:p>
    <w:p w:rsidR="005E5FCE" w:rsidRDefault="005E5FCE">
      <w:pPr>
        <w:pStyle w:val="ConsPlusTitle"/>
        <w:jc w:val="center"/>
      </w:pPr>
      <w:r>
        <w:t>ПРОВЕДЕНИЯ СПЕЦИАЛЬНОЙ ОЦЕНКИ УСЛОВИЙ ТРУДА В ОРГАНИЗАЦИЯХ</w:t>
      </w:r>
    </w:p>
    <w:p w:rsidR="005E5FCE" w:rsidRDefault="005E5FCE">
      <w:pPr>
        <w:pStyle w:val="ConsPlusTitle"/>
        <w:jc w:val="center"/>
      </w:pPr>
      <w:r>
        <w:t>МИКРО- И МАЛОГО БИЗНЕСА И У ИНДИВИДУАЛЬНЫХ ПРЕДПРИНИМАТЕЛЕЙ</w:t>
      </w:r>
    </w:p>
    <w:p w:rsidR="005E5FCE" w:rsidRDefault="005E5FCE">
      <w:pPr>
        <w:pStyle w:val="ConsPlusNormal"/>
        <w:jc w:val="both"/>
      </w:pPr>
    </w:p>
    <w:p w:rsidR="005E5FCE" w:rsidRDefault="005E5FC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 xml:space="preserve">2.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>3. В случае, если у индивидуального предпринимате</w:t>
      </w:r>
      <w:bookmarkStart w:id="0" w:name="_GoBack"/>
      <w:bookmarkEnd w:id="0"/>
      <w:r>
        <w:t>ля отсутствуют наемные по трудовому договору работники, то специальная оценка у него не проводится.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>4. В случае,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 xml:space="preserve">Декларация может быть подана дистанционно на сайте </w:t>
      </w:r>
      <w:proofErr w:type="spellStart"/>
      <w:r>
        <w:t>Роструда</w:t>
      </w:r>
      <w:proofErr w:type="spellEnd"/>
      <w:r>
        <w:t xml:space="preserve"> в сети "Интернет" https://www.rostrud.ru/.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 xml:space="preserve">7. В целях контроля за соблюдением работодателем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8" w:history="1">
        <w:r>
          <w:rPr>
            <w:color w:val="0000FF"/>
          </w:rPr>
          <w:t>статьи 5.27.1</w:t>
        </w:r>
      </w:hyperlink>
      <w:r>
        <w:t xml:space="preserve"> Кодекса Российской Федерации об административных правонарушениях.</w:t>
      </w:r>
    </w:p>
    <w:p w:rsidR="005E5FCE" w:rsidRDefault="005E5FCE">
      <w:pPr>
        <w:pStyle w:val="ConsPlusNormal"/>
        <w:spacing w:before="220"/>
        <w:ind w:firstLine="540"/>
        <w:jc w:val="both"/>
      </w:pPr>
      <w:r>
        <w:lastRenderedPageBreak/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5E5FCE" w:rsidRDefault="005E5FCE">
      <w:pPr>
        <w:pStyle w:val="ConsPlusNormal"/>
        <w:jc w:val="both"/>
      </w:pPr>
    </w:p>
    <w:p w:rsidR="005E5FCE" w:rsidRDefault="005E5FCE">
      <w:pPr>
        <w:pStyle w:val="ConsPlusNormal"/>
        <w:jc w:val="both"/>
      </w:pPr>
    </w:p>
    <w:p w:rsidR="005E5FCE" w:rsidRDefault="005E5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788" w:rsidRDefault="001E6788"/>
    <w:sectPr w:rsidR="001E6788" w:rsidSect="0034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E"/>
    <w:rsid w:val="001E6788"/>
    <w:rsid w:val="005E5FCE"/>
    <w:rsid w:val="00A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FE41-1519-440D-AA44-D2A83F2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FCE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FCE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FCE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07524052C21B81E21D9247F8244D0DE24B2E0E03B7FA6C8236E11FCEDA37223682233ACF81D78D35D95B4E547EAA24487B4C472DFX2d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07524052C21B81E21D9247F8244D0DE24B3EBE13B7FA6C8236E11FCEDA37223682237AAFD1873860785B0AC11E6BF4598AAC76CDC25A0X8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07524052C21B81E21D9247F8244D0DE24B3EBE6367FA6C8236E11FCEDA37223682237ADF41027D64884ECEB45F5BC4598A8C673XDd7E" TargetMode="External"/><Relationship Id="rId5" Type="http://schemas.openxmlformats.org/officeDocument/2006/relationships/hyperlink" Target="consultantplus://offline/ref=0DA07524052C21B81E21D9247F8244D0DE24B3EBE13B7FA6C8236E11FCEDA37223682237AAFD1B718F0785B0AC11E6BF4598AAC76CDC25A0X8d1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Smolnikova_o</cp:lastModifiedBy>
  <cp:revision>2</cp:revision>
  <dcterms:created xsi:type="dcterms:W3CDTF">2019-01-31T06:41:00Z</dcterms:created>
  <dcterms:modified xsi:type="dcterms:W3CDTF">2019-01-31T06:41:00Z</dcterms:modified>
</cp:coreProperties>
</file>